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75" w:rsidRPr="009375A8" w:rsidRDefault="007A53FB" w:rsidP="00B10C75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375A8">
        <w:rPr>
          <w:rFonts w:ascii="Times New Roman" w:hAnsi="Times New Roman" w:cs="Times New Roman"/>
          <w:b/>
          <w:sz w:val="24"/>
        </w:rPr>
        <w:t>JARO</w:t>
      </w:r>
    </w:p>
    <w:p w:rsidR="00B10C75" w:rsidRPr="00B10C75" w:rsidRDefault="00B10C75" w:rsidP="00B10C75">
      <w:pPr>
        <w:rPr>
          <w:rFonts w:ascii="Times New Roman" w:hAnsi="Times New Roman" w:cs="Times New Roman"/>
          <w:sz w:val="24"/>
        </w:rPr>
      </w:pPr>
      <w:r w:rsidRPr="00B10C75">
        <w:rPr>
          <w:rFonts w:ascii="Times New Roman" w:hAnsi="Times New Roman" w:cs="Times New Roman"/>
          <w:sz w:val="24"/>
        </w:rPr>
        <w:t xml:space="preserve">Autor:  Mgr. Blanka </w:t>
      </w:r>
      <w:proofErr w:type="spellStart"/>
      <w:r w:rsidRPr="00B10C75">
        <w:rPr>
          <w:rFonts w:ascii="Times New Roman" w:hAnsi="Times New Roman" w:cs="Times New Roman"/>
          <w:sz w:val="24"/>
        </w:rPr>
        <w:t>Denemarková</w:t>
      </w:r>
      <w:proofErr w:type="spellEnd"/>
    </w:p>
    <w:p w:rsidR="00B10C75" w:rsidRPr="00B10C75" w:rsidRDefault="00B10C75" w:rsidP="00B10C75">
      <w:pPr>
        <w:rPr>
          <w:rFonts w:ascii="Times New Roman" w:hAnsi="Times New Roman" w:cs="Times New Roman"/>
          <w:sz w:val="24"/>
        </w:rPr>
      </w:pPr>
      <w:r w:rsidRPr="00B10C75">
        <w:rPr>
          <w:rFonts w:ascii="Times New Roman" w:hAnsi="Times New Roman" w:cs="Times New Roman"/>
          <w:sz w:val="24"/>
        </w:rPr>
        <w:t>Datum: duben 2013</w:t>
      </w:r>
    </w:p>
    <w:p w:rsidR="00B10C75" w:rsidRPr="00B10C75" w:rsidRDefault="00B10C75" w:rsidP="00B10C75">
      <w:pPr>
        <w:rPr>
          <w:rFonts w:ascii="Times New Roman" w:hAnsi="Times New Roman" w:cs="Times New Roman"/>
          <w:sz w:val="24"/>
        </w:rPr>
      </w:pPr>
      <w:r w:rsidRPr="00B10C75">
        <w:rPr>
          <w:rFonts w:ascii="Times New Roman" w:hAnsi="Times New Roman" w:cs="Times New Roman"/>
          <w:sz w:val="24"/>
        </w:rPr>
        <w:t>Ročník: první</w:t>
      </w:r>
    </w:p>
    <w:p w:rsidR="00B10C75" w:rsidRPr="00B10C75" w:rsidRDefault="00B10C75" w:rsidP="00B10C75">
      <w:pPr>
        <w:rPr>
          <w:rFonts w:ascii="Times New Roman" w:hAnsi="Times New Roman" w:cs="Times New Roman"/>
          <w:sz w:val="24"/>
        </w:rPr>
      </w:pPr>
      <w:r w:rsidRPr="00B10C75">
        <w:rPr>
          <w:rFonts w:ascii="Times New Roman" w:hAnsi="Times New Roman" w:cs="Times New Roman"/>
          <w:sz w:val="24"/>
        </w:rPr>
        <w:t>Vzdělávací oblast: Člověk a jeho svět</w:t>
      </w:r>
    </w:p>
    <w:p w:rsidR="00B10C75" w:rsidRPr="00B10C75" w:rsidRDefault="00B10C75" w:rsidP="00B10C75">
      <w:pPr>
        <w:rPr>
          <w:rFonts w:ascii="Times New Roman" w:hAnsi="Times New Roman" w:cs="Times New Roman"/>
          <w:sz w:val="24"/>
        </w:rPr>
      </w:pPr>
      <w:r w:rsidRPr="00B10C75">
        <w:rPr>
          <w:rFonts w:ascii="Times New Roman" w:hAnsi="Times New Roman" w:cs="Times New Roman"/>
          <w:sz w:val="24"/>
        </w:rPr>
        <w:t>Anotace: žák čte text s porozuměním, vybírá a hodnotí podstatné informace a využívá je v odpovědích.</w:t>
      </w:r>
    </w:p>
    <w:p w:rsidR="00B10C75" w:rsidRPr="00B10C75" w:rsidRDefault="009375A8" w:rsidP="00B10C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Klíčová slova</w:t>
      </w:r>
      <w:r w:rsidR="00B10C75" w:rsidRPr="00B10C75">
        <w:rPr>
          <w:rFonts w:ascii="Times New Roman" w:hAnsi="Times New Roman" w:cs="Times New Roman"/>
          <w:sz w:val="24"/>
        </w:rPr>
        <w:t xml:space="preserve">: </w:t>
      </w:r>
      <w:r w:rsidR="007A53FB">
        <w:rPr>
          <w:rFonts w:ascii="Times New Roman" w:hAnsi="Times New Roman" w:cs="Times New Roman"/>
          <w:sz w:val="24"/>
        </w:rPr>
        <w:t>jaro, roční období</w:t>
      </w:r>
    </w:p>
    <w:p w:rsidR="00B10C75" w:rsidRPr="00B10C75" w:rsidRDefault="00B10C75" w:rsidP="00B10C75">
      <w:pPr>
        <w:rPr>
          <w:rFonts w:ascii="Times New Roman" w:hAnsi="Times New Roman" w:cs="Times New Roman"/>
          <w:sz w:val="24"/>
        </w:rPr>
      </w:pPr>
      <w:r w:rsidRPr="00B10C75">
        <w:rPr>
          <w:rFonts w:ascii="Times New Roman" w:hAnsi="Times New Roman" w:cs="Times New Roman"/>
          <w:sz w:val="24"/>
        </w:rPr>
        <w:t>Autorem materiálu a všech jeho částí, není -</w:t>
      </w:r>
      <w:r w:rsidR="000137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0C75">
        <w:rPr>
          <w:rFonts w:ascii="Times New Roman" w:hAnsi="Times New Roman" w:cs="Times New Roman"/>
          <w:sz w:val="24"/>
        </w:rPr>
        <w:t>li</w:t>
      </w:r>
      <w:proofErr w:type="spellEnd"/>
      <w:r w:rsidRPr="00B10C75">
        <w:rPr>
          <w:rFonts w:ascii="Times New Roman" w:hAnsi="Times New Roman" w:cs="Times New Roman"/>
          <w:sz w:val="24"/>
        </w:rPr>
        <w:t xml:space="preserve"> uvedeno jinak, je Mgr. Blanka </w:t>
      </w:r>
      <w:proofErr w:type="spellStart"/>
      <w:r w:rsidRPr="00B10C75">
        <w:rPr>
          <w:rFonts w:ascii="Times New Roman" w:hAnsi="Times New Roman" w:cs="Times New Roman"/>
          <w:sz w:val="24"/>
        </w:rPr>
        <w:t>Denemarková</w:t>
      </w:r>
      <w:proofErr w:type="spellEnd"/>
      <w:r w:rsidRPr="00B10C75">
        <w:rPr>
          <w:rFonts w:ascii="Times New Roman" w:hAnsi="Times New Roman" w:cs="Times New Roman"/>
          <w:sz w:val="24"/>
        </w:rPr>
        <w:t>.</w:t>
      </w:r>
    </w:p>
    <w:p w:rsidR="00B10C75" w:rsidRPr="00B10C75" w:rsidRDefault="00B10C75" w:rsidP="00B10C75">
      <w:pPr>
        <w:rPr>
          <w:rFonts w:ascii="Times New Roman" w:hAnsi="Times New Roman" w:cs="Times New Roman"/>
          <w:sz w:val="24"/>
        </w:rPr>
      </w:pPr>
      <w:r w:rsidRPr="00B10C75">
        <w:rPr>
          <w:rFonts w:ascii="Times New Roman" w:hAnsi="Times New Roman" w:cs="Times New Roman"/>
          <w:sz w:val="24"/>
        </w:rPr>
        <w:t>Tv</w:t>
      </w:r>
      <w:r w:rsidR="009375A8">
        <w:rPr>
          <w:rFonts w:ascii="Times New Roman" w:hAnsi="Times New Roman" w:cs="Times New Roman"/>
          <w:sz w:val="24"/>
        </w:rPr>
        <w:t>orba materiálu je financována z</w:t>
      </w:r>
      <w:r w:rsidRPr="00B10C75">
        <w:rPr>
          <w:rFonts w:ascii="Times New Roman" w:hAnsi="Times New Roman" w:cs="Times New Roman"/>
          <w:sz w:val="24"/>
        </w:rPr>
        <w:t xml:space="preserve"> ESF a státního rozpočtu ČR.</w:t>
      </w:r>
    </w:p>
    <w:p w:rsidR="00B10C75" w:rsidRPr="00B10C75" w:rsidRDefault="00B10C75" w:rsidP="00B10C75">
      <w:pPr>
        <w:rPr>
          <w:rFonts w:ascii="Times New Roman" w:hAnsi="Times New Roman" w:cs="Times New Roman"/>
          <w:sz w:val="24"/>
        </w:rPr>
      </w:pPr>
    </w:p>
    <w:p w:rsidR="00342331" w:rsidRPr="00342331" w:rsidRDefault="00B10C75" w:rsidP="00342331">
      <w:pPr>
        <w:rPr>
          <w:rFonts w:ascii="Times New Roman" w:hAnsi="Times New Roman" w:cs="Times New Roman"/>
          <w:sz w:val="32"/>
          <w:szCs w:val="28"/>
        </w:rPr>
      </w:pPr>
      <w:r w:rsidRPr="00342331">
        <w:rPr>
          <w:rFonts w:ascii="Times New Roman" w:hAnsi="Times New Roman" w:cs="Times New Roman"/>
          <w:sz w:val="24"/>
        </w:rPr>
        <w:t xml:space="preserve">Literatura: </w:t>
      </w:r>
      <w:r w:rsidR="00342331" w:rsidRPr="00342331">
        <w:rPr>
          <w:rFonts w:ascii="Times New Roman" w:hAnsi="Times New Roman" w:cs="Times New Roman"/>
          <w:sz w:val="24"/>
          <w:szCs w:val="28"/>
        </w:rPr>
        <w:t xml:space="preserve">Literatura: </w:t>
      </w:r>
      <w:r w:rsidR="00342331" w:rsidRPr="00342331">
        <w:rPr>
          <w:rFonts w:ascii="Times New Roman" w:hAnsi="Times New Roman" w:cs="Times New Roman"/>
          <w:sz w:val="24"/>
          <w:szCs w:val="20"/>
        </w:rPr>
        <w:t xml:space="preserve">JOHNOVÁ, Jana, Věra KUCHTOVÁ a Mária VÁGOVÁ. </w:t>
      </w:r>
      <w:r w:rsidR="00342331" w:rsidRPr="00342331">
        <w:rPr>
          <w:rFonts w:ascii="Times New Roman" w:hAnsi="Times New Roman" w:cs="Times New Roman"/>
          <w:i/>
          <w:iCs/>
          <w:sz w:val="24"/>
          <w:szCs w:val="20"/>
        </w:rPr>
        <w:t>Můj svět a pohádka</w:t>
      </w:r>
      <w:r w:rsidR="00342331" w:rsidRPr="00342331">
        <w:rPr>
          <w:rFonts w:ascii="Times New Roman" w:hAnsi="Times New Roman" w:cs="Times New Roman"/>
          <w:sz w:val="24"/>
          <w:szCs w:val="20"/>
        </w:rPr>
        <w:t>. Vyd. 1. Ilustrace Ivan Antoš. Liberec: Dialog, 2007, 47 s. ISBN 978-808-6761-572.</w:t>
      </w:r>
    </w:p>
    <w:p w:rsidR="00B10C75" w:rsidRPr="00B10C75" w:rsidRDefault="00B10C75" w:rsidP="00B10C75">
      <w:pPr>
        <w:rPr>
          <w:rFonts w:ascii="Times New Roman" w:hAnsi="Times New Roman" w:cs="Times New Roman"/>
          <w:sz w:val="24"/>
        </w:rPr>
      </w:pPr>
      <w:r w:rsidRPr="00B10C75">
        <w:rPr>
          <w:rFonts w:ascii="Times New Roman" w:hAnsi="Times New Roman" w:cs="Times New Roman"/>
          <w:sz w:val="24"/>
        </w:rPr>
        <w:t xml:space="preserve"> Použité zdroje:</w:t>
      </w:r>
    </w:p>
    <w:p w:rsidR="0056697E" w:rsidRDefault="009A777D" w:rsidP="00B10C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B10C75" w:rsidRPr="00B10C75">
        <w:rPr>
          <w:rFonts w:ascii="Times New Roman" w:hAnsi="Times New Roman" w:cs="Times New Roman"/>
          <w:sz w:val="24"/>
        </w:rPr>
        <w:t>brázky a jejich úprava:</w:t>
      </w:r>
      <w:r>
        <w:rPr>
          <w:rFonts w:ascii="Times New Roman" w:hAnsi="Times New Roman" w:cs="Times New Roman"/>
          <w:sz w:val="24"/>
        </w:rPr>
        <w:t xml:space="preserve"> Galerie</w:t>
      </w:r>
      <w:r w:rsidR="00B10C75" w:rsidRPr="00B10C75">
        <w:rPr>
          <w:rFonts w:ascii="Times New Roman" w:hAnsi="Times New Roman" w:cs="Times New Roman"/>
          <w:sz w:val="24"/>
        </w:rPr>
        <w:t xml:space="preserve"> SMART Notebook</w:t>
      </w:r>
      <w:r>
        <w:rPr>
          <w:rFonts w:ascii="Times New Roman" w:hAnsi="Times New Roman" w:cs="Times New Roman"/>
          <w:sz w:val="24"/>
        </w:rPr>
        <w:t xml:space="preserve">, Klipart Microsoft Word </w:t>
      </w:r>
      <w:proofErr w:type="spellStart"/>
      <w:r>
        <w:rPr>
          <w:rFonts w:ascii="Times New Roman" w:hAnsi="Times New Roman" w:cs="Times New Roman"/>
          <w:sz w:val="24"/>
        </w:rPr>
        <w:t>Starter</w:t>
      </w:r>
      <w:proofErr w:type="spellEnd"/>
      <w:r>
        <w:rPr>
          <w:rFonts w:ascii="Times New Roman" w:hAnsi="Times New Roman" w:cs="Times New Roman"/>
          <w:sz w:val="24"/>
        </w:rPr>
        <w:t xml:space="preserve"> 2010 (MS Office)</w:t>
      </w:r>
    </w:p>
    <w:p w:rsidR="00342331" w:rsidRDefault="00342331" w:rsidP="00B10C75">
      <w:pPr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inline distT="0" distB="0" distL="0" distR="0" wp14:anchorId="1EC0C4FF" wp14:editId="64523BDB">
            <wp:extent cx="2410691" cy="1503916"/>
            <wp:effectExtent l="0" t="0" r="8890" b="127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4" t="28333" r="27429" b="15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186" cy="150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69D" w:rsidRDefault="007A369D" w:rsidP="00B10C75">
      <w:pPr>
        <w:rPr>
          <w:rFonts w:ascii="Times New Roman" w:hAnsi="Times New Roman" w:cs="Times New Roman"/>
          <w:sz w:val="24"/>
        </w:rPr>
      </w:pPr>
    </w:p>
    <w:p w:rsidR="008B5CD1" w:rsidRDefault="008B5CD1" w:rsidP="00B10C75">
      <w:pPr>
        <w:rPr>
          <w:rFonts w:ascii="Times New Roman" w:hAnsi="Times New Roman" w:cs="Times New Roman"/>
          <w:sz w:val="24"/>
        </w:rPr>
      </w:pPr>
    </w:p>
    <w:p w:rsidR="008B5CD1" w:rsidRDefault="008B5CD1" w:rsidP="00B10C75">
      <w:pPr>
        <w:rPr>
          <w:rFonts w:ascii="Times New Roman" w:hAnsi="Times New Roman" w:cs="Times New Roman"/>
          <w:sz w:val="24"/>
        </w:rPr>
      </w:pPr>
    </w:p>
    <w:p w:rsidR="008B5CD1" w:rsidRDefault="008B5CD1" w:rsidP="00B10C75">
      <w:pPr>
        <w:rPr>
          <w:rFonts w:ascii="Times New Roman" w:hAnsi="Times New Roman" w:cs="Times New Roman"/>
          <w:sz w:val="24"/>
        </w:rPr>
      </w:pPr>
    </w:p>
    <w:p w:rsidR="008B5CD1" w:rsidRDefault="008B5CD1" w:rsidP="00B10C75">
      <w:pPr>
        <w:rPr>
          <w:rFonts w:ascii="Times New Roman" w:hAnsi="Times New Roman" w:cs="Times New Roman"/>
          <w:sz w:val="24"/>
        </w:rPr>
      </w:pPr>
    </w:p>
    <w:p w:rsidR="008B5CD1" w:rsidRDefault="008B5CD1" w:rsidP="00B10C75">
      <w:pPr>
        <w:rPr>
          <w:rFonts w:ascii="Times New Roman" w:hAnsi="Times New Roman" w:cs="Times New Roman"/>
          <w:sz w:val="24"/>
        </w:rPr>
      </w:pPr>
    </w:p>
    <w:p w:rsidR="007A369D" w:rsidRDefault="007A369D" w:rsidP="00B10C75">
      <w:pPr>
        <w:rPr>
          <w:rFonts w:ascii="Times New Roman" w:hAnsi="Times New Roman" w:cs="Times New Roman"/>
          <w:sz w:val="24"/>
        </w:rPr>
      </w:pPr>
    </w:p>
    <w:p w:rsidR="009A777D" w:rsidRDefault="007A369D" w:rsidP="00B10C75">
      <w:pPr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inline distT="0" distB="0" distL="0" distR="0" wp14:anchorId="5551E336" wp14:editId="41867D70">
            <wp:extent cx="4619625" cy="1209675"/>
            <wp:effectExtent l="0" t="0" r="9525" b="952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C75" w:rsidRDefault="00B10C75" w:rsidP="00B10C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JARO</w:t>
      </w:r>
    </w:p>
    <w:p w:rsidR="00B10C75" w:rsidRDefault="00B10C75" w:rsidP="00B10C7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Jaro začíná 21. března. Travička se zelená, sluníčko hřeje a jarní kytičky vystrkují hlavičky. Na zahrádce se objevily sněženky, bledule, žluté narcisky, tulipány a petrklíče. Vracejí se k nám vlaštovky, čápi a jiřičky z teplých krajin.</w:t>
      </w:r>
    </w:p>
    <w:p w:rsidR="00B10C75" w:rsidRDefault="00B10C75" w:rsidP="00B10C7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jaře mohou děti hrát kuličky, jezdit na kole, koloběžce a chodit na procházky do přírody.</w:t>
      </w:r>
    </w:p>
    <w:p w:rsidR="00B10C75" w:rsidRDefault="00B10C75" w:rsidP="00B10C7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:rsidR="00B10C75" w:rsidRPr="00B10C75" w:rsidRDefault="00B10C75" w:rsidP="00B10C7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10C75">
        <w:rPr>
          <w:rFonts w:ascii="Times New Roman" w:hAnsi="Times New Roman" w:cs="Times New Roman"/>
          <w:b/>
          <w:sz w:val="24"/>
        </w:rPr>
        <w:t>1. Kdy začíná jaro?</w:t>
      </w:r>
    </w:p>
    <w:p w:rsidR="00B10C75" w:rsidRPr="00B10C75" w:rsidRDefault="00B10C75" w:rsidP="00B10C75">
      <w:p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B10C75">
        <w:rPr>
          <w:rFonts w:ascii="Times New Roman" w:hAnsi="Times New Roman" w:cs="Times New Roman"/>
          <w:sz w:val="36"/>
        </w:rPr>
        <w:t>a) březen</w:t>
      </w:r>
      <w:r w:rsidRPr="00B10C75">
        <w:rPr>
          <w:rFonts w:ascii="Times New Roman" w:hAnsi="Times New Roman" w:cs="Times New Roman"/>
          <w:sz w:val="36"/>
        </w:rPr>
        <w:tab/>
      </w:r>
      <w:r w:rsidRPr="00B10C75">
        <w:rPr>
          <w:rFonts w:ascii="Times New Roman" w:hAnsi="Times New Roman" w:cs="Times New Roman"/>
          <w:sz w:val="36"/>
        </w:rPr>
        <w:tab/>
      </w:r>
      <w:r w:rsidRPr="00B10C75">
        <w:rPr>
          <w:rFonts w:ascii="Times New Roman" w:hAnsi="Times New Roman" w:cs="Times New Roman"/>
          <w:sz w:val="36"/>
        </w:rPr>
        <w:tab/>
        <w:t>b) srpen</w:t>
      </w:r>
      <w:r w:rsidRPr="00B10C75">
        <w:rPr>
          <w:rFonts w:ascii="Times New Roman" w:hAnsi="Times New Roman" w:cs="Times New Roman"/>
          <w:sz w:val="36"/>
        </w:rPr>
        <w:tab/>
      </w:r>
      <w:r w:rsidRPr="00B10C75">
        <w:rPr>
          <w:rFonts w:ascii="Times New Roman" w:hAnsi="Times New Roman" w:cs="Times New Roman"/>
          <w:sz w:val="36"/>
        </w:rPr>
        <w:tab/>
      </w:r>
      <w:r w:rsidRPr="00B10C75">
        <w:rPr>
          <w:rFonts w:ascii="Times New Roman" w:hAnsi="Times New Roman" w:cs="Times New Roman"/>
          <w:sz w:val="36"/>
        </w:rPr>
        <w:tab/>
        <w:t>c) prosinec</w:t>
      </w:r>
      <w:r w:rsidRPr="00B10C75">
        <w:rPr>
          <w:rFonts w:ascii="Times New Roman" w:hAnsi="Times New Roman" w:cs="Times New Roman"/>
          <w:sz w:val="36"/>
        </w:rPr>
        <w:tab/>
      </w:r>
      <w:r w:rsidRPr="00B10C75">
        <w:rPr>
          <w:rFonts w:ascii="Times New Roman" w:hAnsi="Times New Roman" w:cs="Times New Roman"/>
          <w:sz w:val="36"/>
        </w:rPr>
        <w:tab/>
      </w:r>
      <w:r w:rsidRPr="00B10C75">
        <w:rPr>
          <w:rFonts w:ascii="Times New Roman" w:hAnsi="Times New Roman" w:cs="Times New Roman"/>
          <w:sz w:val="36"/>
        </w:rPr>
        <w:tab/>
        <w:t>d) září</w:t>
      </w:r>
    </w:p>
    <w:p w:rsidR="00B10C75" w:rsidRDefault="00B10C75" w:rsidP="00B10C75">
      <w:pPr>
        <w:jc w:val="both"/>
        <w:rPr>
          <w:rFonts w:ascii="Times New Roman" w:hAnsi="Times New Roman" w:cs="Times New Roman"/>
          <w:b/>
          <w:sz w:val="24"/>
        </w:rPr>
      </w:pPr>
    </w:p>
    <w:p w:rsidR="00B10C75" w:rsidRPr="00B10C75" w:rsidRDefault="00B10C75" w:rsidP="00B10C75">
      <w:pPr>
        <w:jc w:val="both"/>
        <w:rPr>
          <w:rFonts w:ascii="Times New Roman" w:hAnsi="Times New Roman" w:cs="Times New Roman"/>
          <w:b/>
          <w:sz w:val="24"/>
        </w:rPr>
      </w:pPr>
      <w:r w:rsidRPr="00B10C75">
        <w:rPr>
          <w:rFonts w:ascii="Times New Roman" w:hAnsi="Times New Roman" w:cs="Times New Roman"/>
          <w:b/>
          <w:sz w:val="24"/>
        </w:rPr>
        <w:t>2. Zakroužkuj jarní kytičky.</w:t>
      </w:r>
    </w:p>
    <w:p w:rsidR="00B10C75" w:rsidRDefault="00B10C75" w:rsidP="00B10C75">
      <w:p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B10C75">
        <w:rPr>
          <w:rFonts w:ascii="Times New Roman" w:hAnsi="Times New Roman" w:cs="Times New Roman"/>
          <w:sz w:val="36"/>
        </w:rPr>
        <w:t>růže</w:t>
      </w:r>
      <w:r w:rsidRPr="00B10C75"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Pr="00B10C75">
        <w:rPr>
          <w:rFonts w:ascii="Times New Roman" w:hAnsi="Times New Roman" w:cs="Times New Roman"/>
          <w:sz w:val="36"/>
        </w:rPr>
        <w:tab/>
        <w:t>tulipán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dýně</w:t>
      </w:r>
      <w:r>
        <w:rPr>
          <w:rFonts w:ascii="Times New Roman" w:hAnsi="Times New Roman" w:cs="Times New Roman"/>
          <w:sz w:val="36"/>
        </w:rPr>
        <w:tab/>
      </w:r>
      <w:r w:rsidRPr="00B10C75"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Pr="00B10C75">
        <w:rPr>
          <w:rFonts w:ascii="Times New Roman" w:hAnsi="Times New Roman" w:cs="Times New Roman"/>
          <w:sz w:val="36"/>
        </w:rPr>
        <w:t>sněženka</w:t>
      </w:r>
      <w:r>
        <w:rPr>
          <w:rFonts w:ascii="Times New Roman" w:hAnsi="Times New Roman" w:cs="Times New Roman"/>
          <w:sz w:val="36"/>
        </w:rPr>
        <w:t xml:space="preserve">  </w:t>
      </w:r>
      <w:r w:rsidRPr="00B10C75"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Pr="00B10C75">
        <w:rPr>
          <w:rFonts w:ascii="Times New Roman" w:hAnsi="Times New Roman" w:cs="Times New Roman"/>
          <w:sz w:val="36"/>
        </w:rPr>
        <w:tab/>
      </w:r>
    </w:p>
    <w:p w:rsidR="00B10C75" w:rsidRDefault="00B10C75" w:rsidP="00B10C75">
      <w:p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B10C75">
        <w:rPr>
          <w:rFonts w:ascii="Times New Roman" w:hAnsi="Times New Roman" w:cs="Times New Roman"/>
          <w:sz w:val="36"/>
        </w:rPr>
        <w:t>narcis</w:t>
      </w:r>
      <w:r w:rsidRPr="00B10C75">
        <w:rPr>
          <w:rFonts w:ascii="Times New Roman" w:hAnsi="Times New Roman" w:cs="Times New Roman"/>
          <w:sz w:val="36"/>
        </w:rPr>
        <w:tab/>
      </w:r>
      <w:r w:rsidRPr="00B10C75">
        <w:rPr>
          <w:rFonts w:ascii="Times New Roman" w:hAnsi="Times New Roman" w:cs="Times New Roman"/>
          <w:sz w:val="36"/>
        </w:rPr>
        <w:tab/>
        <w:t>astra</w:t>
      </w:r>
      <w:r w:rsidRPr="00B10C75">
        <w:rPr>
          <w:rFonts w:ascii="Times New Roman" w:hAnsi="Times New Roman" w:cs="Times New Roman"/>
          <w:sz w:val="36"/>
        </w:rPr>
        <w:tab/>
      </w:r>
      <w:r w:rsidRPr="00B10C75"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Pr="00B10C75">
        <w:rPr>
          <w:rFonts w:ascii="Times New Roman" w:hAnsi="Times New Roman" w:cs="Times New Roman"/>
          <w:sz w:val="36"/>
        </w:rPr>
        <w:tab/>
        <w:t>šípek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bledule</w:t>
      </w:r>
    </w:p>
    <w:p w:rsidR="00B10C75" w:rsidRDefault="00B10C75" w:rsidP="00B10C7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10C75">
        <w:rPr>
          <w:rFonts w:ascii="Times New Roman" w:hAnsi="Times New Roman" w:cs="Times New Roman"/>
          <w:b/>
          <w:sz w:val="24"/>
        </w:rPr>
        <w:t>3. Kteří ptáčci se k nám na jaře vracejí z teplých krajin?</w:t>
      </w:r>
      <w:r>
        <w:rPr>
          <w:rFonts w:ascii="Times New Roman" w:hAnsi="Times New Roman" w:cs="Times New Roman"/>
          <w:b/>
          <w:sz w:val="24"/>
        </w:rPr>
        <w:t xml:space="preserve"> Napiš alespoň 2.</w:t>
      </w:r>
    </w:p>
    <w:p w:rsidR="00B10C75" w:rsidRDefault="00B10C75" w:rsidP="00B10C7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</w:t>
      </w:r>
    </w:p>
    <w:p w:rsidR="00B10C75" w:rsidRDefault="00B10C75" w:rsidP="00B10C7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B10C75" w:rsidRDefault="00B10C75" w:rsidP="00B10C7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Co můžeme dělat na jaře? Zakroužkuj správné obrázky.</w:t>
      </w:r>
    </w:p>
    <w:p w:rsidR="009375A8" w:rsidRDefault="009375A8" w:rsidP="00B10C7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80CC0" w:rsidRDefault="00880CC0" w:rsidP="00B10C7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noProof/>
          <w:lang w:eastAsia="cs-CZ"/>
        </w:rPr>
        <w:drawing>
          <wp:inline distT="0" distB="0" distL="0" distR="0" wp14:anchorId="1A2B7539" wp14:editId="0725CCBD">
            <wp:extent cx="6358270" cy="2902408"/>
            <wp:effectExtent l="76200" t="76200" r="137795" b="12700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725" t="15879" r="6428" b="12500"/>
                    <a:stretch/>
                  </pic:blipFill>
                  <pic:spPr bwMode="auto">
                    <a:xfrm>
                      <a:off x="0" y="0"/>
                      <a:ext cx="6369457" cy="29075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294" w:rsidRDefault="00646523" w:rsidP="00B10C7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5. </w:t>
      </w:r>
      <w:r w:rsidR="00DF664C">
        <w:rPr>
          <w:rFonts w:ascii="Times New Roman" w:hAnsi="Times New Roman" w:cs="Times New Roman"/>
          <w:b/>
          <w:sz w:val="24"/>
        </w:rPr>
        <w:t>Najdi a vybarvi větu o jaru zelenou pastelkou.</w:t>
      </w:r>
    </w:p>
    <w:p w:rsidR="001D7AA5" w:rsidRDefault="001D7AA5" w:rsidP="00B10C7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64"/>
      </w:tblGrid>
      <w:tr w:rsidR="007C0A4D" w:rsidRPr="007C0A4D" w:rsidTr="007C0A4D">
        <w:trPr>
          <w:trHeight w:val="631"/>
        </w:trPr>
        <w:tc>
          <w:tcPr>
            <w:tcW w:w="10364" w:type="dxa"/>
          </w:tcPr>
          <w:p w:rsidR="007C0A4D" w:rsidRPr="007C0A4D" w:rsidRDefault="007C0A4D" w:rsidP="007C0A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C0A4D">
              <w:rPr>
                <w:rFonts w:ascii="Times New Roman" w:hAnsi="Times New Roman" w:cs="Times New Roman"/>
                <w:b/>
                <w:sz w:val="36"/>
              </w:rPr>
              <w:t>Zítra bude chodit Mikuláš, čert a anděl.</w:t>
            </w:r>
          </w:p>
        </w:tc>
      </w:tr>
      <w:tr w:rsidR="007C0A4D" w:rsidRPr="007C0A4D" w:rsidTr="007C0A4D">
        <w:trPr>
          <w:trHeight w:val="631"/>
        </w:trPr>
        <w:tc>
          <w:tcPr>
            <w:tcW w:w="10364" w:type="dxa"/>
          </w:tcPr>
          <w:p w:rsidR="007C0A4D" w:rsidRPr="007C0A4D" w:rsidRDefault="007C0A4D" w:rsidP="007C0A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C0A4D">
              <w:rPr>
                <w:rFonts w:ascii="Times New Roman" w:hAnsi="Times New Roman" w:cs="Times New Roman"/>
                <w:b/>
                <w:sz w:val="36"/>
              </w:rPr>
              <w:t>V sobotu půjdeme s tátou pouštět draka.</w:t>
            </w:r>
          </w:p>
        </w:tc>
      </w:tr>
      <w:tr w:rsidR="007C0A4D" w:rsidRPr="007C0A4D" w:rsidTr="007C0A4D">
        <w:trPr>
          <w:trHeight w:val="631"/>
        </w:trPr>
        <w:tc>
          <w:tcPr>
            <w:tcW w:w="10364" w:type="dxa"/>
          </w:tcPr>
          <w:p w:rsidR="007C0A4D" w:rsidRPr="007C0A4D" w:rsidRDefault="007C0A4D" w:rsidP="007C0A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C0A4D">
              <w:rPr>
                <w:rFonts w:ascii="Times New Roman" w:hAnsi="Times New Roman" w:cs="Times New Roman"/>
                <w:b/>
                <w:sz w:val="36"/>
              </w:rPr>
              <w:t>Na zahrádce nám vykvetly sněženky.</w:t>
            </w:r>
          </w:p>
        </w:tc>
      </w:tr>
      <w:tr w:rsidR="007C0A4D" w:rsidRPr="007C0A4D" w:rsidTr="007C0A4D">
        <w:trPr>
          <w:trHeight w:val="631"/>
        </w:trPr>
        <w:tc>
          <w:tcPr>
            <w:tcW w:w="10364" w:type="dxa"/>
          </w:tcPr>
          <w:p w:rsidR="007C0A4D" w:rsidRPr="007C0A4D" w:rsidRDefault="007C0A4D" w:rsidP="007C0A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C0A4D">
              <w:rPr>
                <w:rFonts w:ascii="Times New Roman" w:hAnsi="Times New Roman" w:cs="Times New Roman"/>
                <w:b/>
                <w:sz w:val="36"/>
              </w:rPr>
              <w:t>Zítra půjdeme na koupaliště.</w:t>
            </w:r>
          </w:p>
        </w:tc>
      </w:tr>
    </w:tbl>
    <w:p w:rsidR="007C0A4D" w:rsidRPr="00B10C75" w:rsidRDefault="007C0A4D" w:rsidP="00B10C7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B10C75" w:rsidRDefault="001D7AA5" w:rsidP="00B10C7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D7AA5">
        <w:rPr>
          <w:rFonts w:ascii="Times New Roman" w:hAnsi="Times New Roman" w:cs="Times New Roman"/>
          <w:b/>
          <w:sz w:val="24"/>
        </w:rPr>
        <w:t>6. Vybarvi jarní obrázky.</w:t>
      </w:r>
    </w:p>
    <w:p w:rsidR="001D7AA5" w:rsidRPr="001D7AA5" w:rsidRDefault="00013706" w:rsidP="00B10C7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noProof/>
          <w:lang w:eastAsia="cs-CZ"/>
        </w:rPr>
        <w:drawing>
          <wp:inline distT="0" distB="0" distL="0" distR="0" wp14:anchorId="4F055875" wp14:editId="1E6381ED">
            <wp:extent cx="1073888" cy="141413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0759" t="15643" r="17575" b="10056"/>
                    <a:stretch/>
                  </pic:blipFill>
                  <pic:spPr bwMode="auto">
                    <a:xfrm>
                      <a:off x="0" y="0"/>
                      <a:ext cx="1074889" cy="1415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7AA5" w:rsidRPr="001D7AA5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0B4BD013" wp14:editId="45FB82C6">
            <wp:extent cx="1336572" cy="174374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9574" t="13914" r="10106" b="7776"/>
                    <a:stretch/>
                  </pic:blipFill>
                  <pic:spPr bwMode="auto">
                    <a:xfrm>
                      <a:off x="0" y="0"/>
                      <a:ext cx="1337461" cy="174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7AA5" w:rsidRPr="001D7AA5">
        <w:rPr>
          <w:noProof/>
          <w:lang w:eastAsia="cs-CZ"/>
        </w:rPr>
        <w:t xml:space="preserve"> </w:t>
      </w:r>
      <w:r w:rsidR="001D7AA5">
        <w:rPr>
          <w:noProof/>
          <w:lang w:eastAsia="cs-CZ"/>
        </w:rPr>
        <w:drawing>
          <wp:inline distT="0" distB="0" distL="0" distR="0" wp14:anchorId="6F185DF5" wp14:editId="72CB5474">
            <wp:extent cx="1924493" cy="2186225"/>
            <wp:effectExtent l="0" t="0" r="0" b="508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1470" t="15183" r="8873" b="10472"/>
                    <a:stretch/>
                  </pic:blipFill>
                  <pic:spPr bwMode="auto">
                    <a:xfrm>
                      <a:off x="0" y="0"/>
                      <a:ext cx="1922602" cy="2184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7AA5" w:rsidRPr="001D7AA5">
        <w:rPr>
          <w:noProof/>
          <w:lang w:eastAsia="cs-CZ"/>
        </w:rPr>
        <w:t xml:space="preserve"> </w:t>
      </w:r>
      <w:r w:rsidR="001D7AA5">
        <w:rPr>
          <w:noProof/>
          <w:lang w:eastAsia="cs-CZ"/>
        </w:rPr>
        <w:drawing>
          <wp:inline distT="0" distB="0" distL="0" distR="0" wp14:anchorId="09762C8F" wp14:editId="09F25626">
            <wp:extent cx="1403498" cy="2002322"/>
            <wp:effectExtent l="0" t="0" r="635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4923" t="21192" r="14959" b="7777"/>
                    <a:stretch/>
                  </pic:blipFill>
                  <pic:spPr bwMode="auto">
                    <a:xfrm>
                      <a:off x="0" y="0"/>
                      <a:ext cx="1410563" cy="2012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C75" w:rsidRPr="00B10C75" w:rsidRDefault="001D7AA5" w:rsidP="00B10C7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inline distT="0" distB="0" distL="0" distR="0" wp14:anchorId="5E920A04" wp14:editId="765DACD0">
            <wp:extent cx="1796902" cy="1883290"/>
            <wp:effectExtent l="0" t="0" r="0" b="317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329" t="14483" r="7539" b="10344"/>
                    <a:stretch/>
                  </pic:blipFill>
                  <pic:spPr bwMode="auto">
                    <a:xfrm>
                      <a:off x="0" y="0"/>
                      <a:ext cx="1798452" cy="1884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D7AA5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7FB48628" wp14:editId="4A3A655A">
            <wp:extent cx="1775637" cy="1775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9941" t="18493" r="6708" b="6849"/>
                    <a:stretch/>
                  </pic:blipFill>
                  <pic:spPr bwMode="auto">
                    <a:xfrm>
                      <a:off x="0" y="0"/>
                      <a:ext cx="1775891" cy="1775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D7AA5">
        <w:rPr>
          <w:noProof/>
          <w:lang w:eastAsia="cs-CZ"/>
        </w:rPr>
        <w:t xml:space="preserve"> </w:t>
      </w:r>
      <w:r w:rsidR="00013706">
        <w:rPr>
          <w:noProof/>
          <w:lang w:eastAsia="cs-CZ"/>
        </w:rPr>
        <w:drawing>
          <wp:inline distT="0" distB="0" distL="0" distR="0" wp14:anchorId="59C3FA39" wp14:editId="523B677C">
            <wp:extent cx="1137931" cy="1881963"/>
            <wp:effectExtent l="0" t="0" r="5080" b="444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9374" t="13425" r="9321" b="6344"/>
                    <a:stretch/>
                  </pic:blipFill>
                  <pic:spPr bwMode="auto">
                    <a:xfrm>
                      <a:off x="0" y="0"/>
                      <a:ext cx="1141219" cy="1887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D7AA5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42172A4B" wp14:editId="5875694B">
            <wp:extent cx="1597236" cy="1584252"/>
            <wp:effectExtent l="0" t="0" r="317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6812" t="16667" r="9391" b="8024"/>
                    <a:stretch/>
                  </pic:blipFill>
                  <pic:spPr bwMode="auto">
                    <a:xfrm>
                      <a:off x="0" y="0"/>
                      <a:ext cx="1598673" cy="1585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D7AA5">
        <w:rPr>
          <w:noProof/>
          <w:lang w:eastAsia="cs-CZ"/>
        </w:rPr>
        <w:t xml:space="preserve">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="00013706" w:rsidRPr="00013706">
        <w:rPr>
          <w:noProof/>
          <w:lang w:eastAsia="cs-CZ"/>
        </w:rPr>
        <w:drawing>
          <wp:inline distT="0" distB="0" distL="0" distR="0" wp14:anchorId="41E765B2" wp14:editId="6535224C">
            <wp:extent cx="1499191" cy="1507353"/>
            <wp:effectExtent l="0" t="0" r="635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317" cy="150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706" w:rsidRPr="00013706">
        <w:rPr>
          <w:noProof/>
          <w:lang w:eastAsia="cs-CZ"/>
        </w:rPr>
        <w:drawing>
          <wp:inline distT="0" distB="0" distL="0" distR="0">
            <wp:extent cx="1743739" cy="1553827"/>
            <wp:effectExtent l="0" t="0" r="0" b="889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940" cy="155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0C75" w:rsidRPr="00B10C75" w:rsidSect="00B10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75"/>
    <w:rsid w:val="00013706"/>
    <w:rsid w:val="001D7AA5"/>
    <w:rsid w:val="00342331"/>
    <w:rsid w:val="004567B4"/>
    <w:rsid w:val="00461B7C"/>
    <w:rsid w:val="0056697E"/>
    <w:rsid w:val="00646523"/>
    <w:rsid w:val="007A369D"/>
    <w:rsid w:val="007A53FB"/>
    <w:rsid w:val="007C0A4D"/>
    <w:rsid w:val="007C5739"/>
    <w:rsid w:val="00880CC0"/>
    <w:rsid w:val="008B5CD1"/>
    <w:rsid w:val="00937294"/>
    <w:rsid w:val="009375A8"/>
    <w:rsid w:val="009A777D"/>
    <w:rsid w:val="00B10C75"/>
    <w:rsid w:val="00C63E41"/>
    <w:rsid w:val="00DA3095"/>
    <w:rsid w:val="00DF664C"/>
    <w:rsid w:val="00E80BC6"/>
    <w:rsid w:val="00E8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0BC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0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C0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0BC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0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C0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25</cp:revision>
  <cp:lastPrinted>2014-01-05T19:30:00Z</cp:lastPrinted>
  <dcterms:created xsi:type="dcterms:W3CDTF">2013-03-28T14:06:00Z</dcterms:created>
  <dcterms:modified xsi:type="dcterms:W3CDTF">2014-01-05T19:30:00Z</dcterms:modified>
</cp:coreProperties>
</file>